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44" w:rightFromText="144" w:bottomFromText="288" w:tblpY="1009"/>
        <w:tblOverlap w:val="never"/>
        <w:tblW w:w="10080" w:type="dxa"/>
        <w:tblCellMar>
          <w:top w:w="29" w:type="dxa"/>
          <w:left w:w="72" w:type="dxa"/>
          <w:bottom w:w="29" w:type="dxa"/>
          <w:right w:w="72" w:type="dxa"/>
        </w:tblCellMar>
        <w:tblLook w:val="04A0" w:firstRow="1" w:lastRow="0" w:firstColumn="1" w:lastColumn="0" w:noHBand="0" w:noVBand="1"/>
      </w:tblPr>
      <w:tblGrid>
        <w:gridCol w:w="2448"/>
        <w:gridCol w:w="3888"/>
        <w:gridCol w:w="864"/>
        <w:gridCol w:w="2880"/>
      </w:tblGrid>
      <w:tr w:rsidR="00340774" w:rsidRPr="004A57E6" w14:paraId="7D71149E" w14:textId="77777777" w:rsidTr="003857AC">
        <w:tc>
          <w:tcPr>
            <w:tcW w:w="10080" w:type="dxa"/>
            <w:gridSpan w:val="4"/>
            <w:tcBorders>
              <w:bottom w:val="single" w:sz="4" w:space="0" w:color="auto"/>
            </w:tcBorders>
            <w:shd w:val="clear" w:color="auto" w:fill="404040" w:themeFill="text1" w:themeFillTint="BF"/>
          </w:tcPr>
          <w:p w14:paraId="08534455" w14:textId="59B6A890" w:rsidR="00340774" w:rsidRPr="00340774" w:rsidRDefault="00340774" w:rsidP="003857AC">
            <w:pPr>
              <w:jc w:val="center"/>
              <w:rPr>
                <w:rFonts w:ascii="Times New Roman" w:hAnsi="Times New Roman" w:cs="Times New Roman"/>
                <w:b/>
                <w:bCs/>
                <w:color w:val="FFFFFF" w:themeColor="background1"/>
                <w:sz w:val="24"/>
                <w:szCs w:val="24"/>
              </w:rPr>
            </w:pPr>
            <w:r w:rsidRPr="00340774">
              <w:rPr>
                <w:rFonts w:ascii="Times New Roman" w:hAnsi="Times New Roman" w:cs="Times New Roman"/>
                <w:b/>
                <w:bCs/>
                <w:color w:val="FFFFFF" w:themeColor="background1"/>
                <w:sz w:val="24"/>
                <w:szCs w:val="24"/>
              </w:rPr>
              <w:t>Language, Regional Expertise, and Culture Training Support Request (TSR) Form</w:t>
            </w:r>
          </w:p>
        </w:tc>
      </w:tr>
      <w:tr w:rsidR="00340774" w:rsidRPr="004A57E6" w14:paraId="3DB42B05" w14:textId="77777777" w:rsidTr="003857AC">
        <w:tc>
          <w:tcPr>
            <w:tcW w:w="2448" w:type="dxa"/>
            <w:tcBorders>
              <w:right w:val="nil"/>
            </w:tcBorders>
          </w:tcPr>
          <w:p w14:paraId="710AF8C9" w14:textId="50376A0A" w:rsidR="00340774" w:rsidRPr="004A57E6" w:rsidRDefault="00340774" w:rsidP="003857AC">
            <w:pPr>
              <w:jc w:val="left"/>
              <w:rPr>
                <w:rFonts w:ascii="Times New Roman" w:hAnsi="Times New Roman" w:cs="Times New Roman"/>
                <w:sz w:val="20"/>
                <w:szCs w:val="20"/>
              </w:rPr>
            </w:pPr>
            <w:r>
              <w:rPr>
                <w:rFonts w:ascii="Times New Roman" w:hAnsi="Times New Roman" w:cs="Times New Roman"/>
                <w:sz w:val="20"/>
                <w:szCs w:val="20"/>
              </w:rPr>
              <w:t>Unit Requesting Support:</w:t>
            </w:r>
          </w:p>
        </w:tc>
        <w:tc>
          <w:tcPr>
            <w:tcW w:w="7632" w:type="dxa"/>
            <w:gridSpan w:val="3"/>
            <w:tcBorders>
              <w:left w:val="nil"/>
            </w:tcBorders>
          </w:tcPr>
          <w:p w14:paraId="42B53B63" w14:textId="4271311F" w:rsidR="00340774" w:rsidRPr="004A57E6" w:rsidRDefault="00340774" w:rsidP="003857AC">
            <w:pPr>
              <w:jc w:val="left"/>
              <w:rPr>
                <w:rFonts w:ascii="Times New Roman" w:hAnsi="Times New Roman" w:cs="Times New Roman"/>
                <w:sz w:val="20"/>
                <w:szCs w:val="20"/>
              </w:rPr>
            </w:pPr>
          </w:p>
        </w:tc>
      </w:tr>
      <w:tr w:rsidR="00340774" w:rsidRPr="004A57E6" w14:paraId="41EF7819" w14:textId="77777777" w:rsidTr="003857AC">
        <w:tc>
          <w:tcPr>
            <w:tcW w:w="2448" w:type="dxa"/>
            <w:tcBorders>
              <w:right w:val="nil"/>
            </w:tcBorders>
          </w:tcPr>
          <w:p w14:paraId="43E3216E" w14:textId="3C70F186" w:rsidR="00340774" w:rsidRPr="004A57E6" w:rsidRDefault="00340774" w:rsidP="003857AC">
            <w:pPr>
              <w:jc w:val="left"/>
              <w:rPr>
                <w:rFonts w:ascii="Times New Roman" w:hAnsi="Times New Roman" w:cs="Times New Roman"/>
                <w:sz w:val="20"/>
                <w:szCs w:val="20"/>
              </w:rPr>
            </w:pPr>
            <w:r>
              <w:rPr>
                <w:rFonts w:ascii="Times New Roman" w:hAnsi="Times New Roman" w:cs="Times New Roman"/>
                <w:sz w:val="20"/>
                <w:szCs w:val="20"/>
              </w:rPr>
              <w:t>Unit Commander:</w:t>
            </w:r>
          </w:p>
        </w:tc>
        <w:tc>
          <w:tcPr>
            <w:tcW w:w="7632" w:type="dxa"/>
            <w:gridSpan w:val="3"/>
            <w:tcBorders>
              <w:left w:val="nil"/>
            </w:tcBorders>
          </w:tcPr>
          <w:p w14:paraId="6823D6AC" w14:textId="5332E00D" w:rsidR="00340774" w:rsidRPr="004A57E6" w:rsidRDefault="00340774" w:rsidP="003857AC">
            <w:pPr>
              <w:jc w:val="left"/>
              <w:rPr>
                <w:rFonts w:ascii="Times New Roman" w:hAnsi="Times New Roman" w:cs="Times New Roman"/>
                <w:sz w:val="20"/>
                <w:szCs w:val="20"/>
              </w:rPr>
            </w:pPr>
          </w:p>
        </w:tc>
      </w:tr>
      <w:tr w:rsidR="00340774" w:rsidRPr="004A57E6" w14:paraId="67B51C65" w14:textId="77777777" w:rsidTr="003857AC">
        <w:tc>
          <w:tcPr>
            <w:tcW w:w="2448" w:type="dxa"/>
            <w:tcBorders>
              <w:right w:val="nil"/>
            </w:tcBorders>
          </w:tcPr>
          <w:p w14:paraId="1ADF3B57" w14:textId="242D1A88" w:rsidR="00340774" w:rsidRPr="004A57E6" w:rsidRDefault="00340774" w:rsidP="003857AC">
            <w:pPr>
              <w:jc w:val="left"/>
              <w:rPr>
                <w:rFonts w:ascii="Times New Roman" w:hAnsi="Times New Roman" w:cs="Times New Roman"/>
                <w:sz w:val="20"/>
                <w:szCs w:val="20"/>
              </w:rPr>
            </w:pPr>
            <w:r>
              <w:rPr>
                <w:rFonts w:ascii="Times New Roman" w:hAnsi="Times New Roman" w:cs="Times New Roman"/>
                <w:sz w:val="20"/>
                <w:szCs w:val="20"/>
              </w:rPr>
              <w:t>Unit Primary PoC Rank, Name, and E-Mail:</w:t>
            </w:r>
          </w:p>
        </w:tc>
        <w:tc>
          <w:tcPr>
            <w:tcW w:w="7632" w:type="dxa"/>
            <w:gridSpan w:val="3"/>
            <w:tcBorders>
              <w:left w:val="nil"/>
            </w:tcBorders>
          </w:tcPr>
          <w:p w14:paraId="327FB0F9" w14:textId="228FB3D5" w:rsidR="00340774" w:rsidRPr="004A57E6" w:rsidRDefault="00340774" w:rsidP="003857AC">
            <w:pPr>
              <w:jc w:val="left"/>
              <w:rPr>
                <w:rFonts w:ascii="Times New Roman" w:hAnsi="Times New Roman" w:cs="Times New Roman"/>
                <w:sz w:val="20"/>
                <w:szCs w:val="20"/>
              </w:rPr>
            </w:pPr>
          </w:p>
        </w:tc>
      </w:tr>
      <w:tr w:rsidR="00340774" w:rsidRPr="004A57E6" w14:paraId="63403525" w14:textId="77777777" w:rsidTr="003857AC">
        <w:tc>
          <w:tcPr>
            <w:tcW w:w="2448" w:type="dxa"/>
            <w:tcBorders>
              <w:right w:val="nil"/>
            </w:tcBorders>
          </w:tcPr>
          <w:p w14:paraId="2A0F2F2A" w14:textId="0FAE83EC" w:rsidR="00340774" w:rsidRPr="004A57E6" w:rsidRDefault="00340774" w:rsidP="003857AC">
            <w:pPr>
              <w:jc w:val="left"/>
              <w:rPr>
                <w:rFonts w:ascii="Times New Roman" w:hAnsi="Times New Roman" w:cs="Times New Roman"/>
                <w:sz w:val="20"/>
                <w:szCs w:val="20"/>
              </w:rPr>
            </w:pPr>
            <w:r>
              <w:rPr>
                <w:rFonts w:ascii="Times New Roman" w:hAnsi="Times New Roman" w:cs="Times New Roman"/>
                <w:sz w:val="20"/>
                <w:szCs w:val="20"/>
              </w:rPr>
              <w:t>Unit PoC Primary Phone:</w:t>
            </w:r>
          </w:p>
        </w:tc>
        <w:tc>
          <w:tcPr>
            <w:tcW w:w="7632" w:type="dxa"/>
            <w:gridSpan w:val="3"/>
            <w:tcBorders>
              <w:left w:val="nil"/>
            </w:tcBorders>
          </w:tcPr>
          <w:p w14:paraId="1178D2EB" w14:textId="657D5E6E" w:rsidR="00340774" w:rsidRPr="004A57E6" w:rsidRDefault="00340774" w:rsidP="003857AC">
            <w:pPr>
              <w:jc w:val="left"/>
              <w:rPr>
                <w:rFonts w:ascii="Times New Roman" w:hAnsi="Times New Roman" w:cs="Times New Roman"/>
                <w:sz w:val="20"/>
                <w:szCs w:val="20"/>
              </w:rPr>
            </w:pPr>
          </w:p>
        </w:tc>
      </w:tr>
      <w:tr w:rsidR="00340774" w:rsidRPr="004A57E6" w14:paraId="215E42A7" w14:textId="77777777" w:rsidTr="003857AC">
        <w:tc>
          <w:tcPr>
            <w:tcW w:w="10080" w:type="dxa"/>
            <w:gridSpan w:val="4"/>
            <w:tcBorders>
              <w:bottom w:val="single" w:sz="4" w:space="0" w:color="auto"/>
            </w:tcBorders>
          </w:tcPr>
          <w:p w14:paraId="4D0DB179" w14:textId="4AA0166B" w:rsidR="00340774" w:rsidRPr="004A57E6" w:rsidRDefault="0087761F" w:rsidP="003857AC">
            <w:pPr>
              <w:jc w:val="left"/>
              <w:rPr>
                <w:rFonts w:ascii="Times New Roman" w:hAnsi="Times New Roman" w:cs="Times New Roman"/>
                <w:sz w:val="20"/>
                <w:szCs w:val="20"/>
              </w:rPr>
            </w:pPr>
            <w:r w:rsidRPr="0087761F">
              <w:rPr>
                <w:rFonts w:ascii="Times New Roman" w:hAnsi="Times New Roman" w:cs="Times New Roman"/>
                <w:sz w:val="20"/>
                <w:szCs w:val="20"/>
              </w:rPr>
              <w:t xml:space="preserve">Unit requesting training is responsible for coordinating an appropriate training venue. Training is obtained through Task Orders on a contract. Requirements must be submitted no later than 45 days prior to the first day of the training month (e.g., NLT 15 </w:t>
            </w:r>
            <w:r>
              <w:rPr>
                <w:rFonts w:ascii="Times New Roman" w:hAnsi="Times New Roman" w:cs="Times New Roman"/>
                <w:sz w:val="20"/>
                <w:szCs w:val="20"/>
              </w:rPr>
              <w:t>May</w:t>
            </w:r>
            <w:r w:rsidRPr="0087761F">
              <w:rPr>
                <w:rFonts w:ascii="Times New Roman" w:hAnsi="Times New Roman" w:cs="Times New Roman"/>
                <w:sz w:val="20"/>
                <w:szCs w:val="20"/>
              </w:rPr>
              <w:t xml:space="preserve"> for training on any date in </w:t>
            </w:r>
            <w:r>
              <w:rPr>
                <w:rFonts w:ascii="Times New Roman" w:hAnsi="Times New Roman" w:cs="Times New Roman"/>
                <w:sz w:val="20"/>
                <w:szCs w:val="20"/>
              </w:rPr>
              <w:t>July</w:t>
            </w:r>
            <w:r w:rsidRPr="0087761F">
              <w:rPr>
                <w:rFonts w:ascii="Times New Roman" w:hAnsi="Times New Roman" w:cs="Times New Roman"/>
                <w:sz w:val="20"/>
                <w:szCs w:val="20"/>
              </w:rPr>
              <w:t xml:space="preserve">). </w:t>
            </w:r>
            <w:r>
              <w:rPr>
                <w:rFonts w:ascii="Times New Roman" w:hAnsi="Times New Roman" w:cs="Times New Roman"/>
                <w:sz w:val="20"/>
                <w:szCs w:val="20"/>
              </w:rPr>
              <w:t>T</w:t>
            </w:r>
            <w:r w:rsidRPr="0087761F">
              <w:rPr>
                <w:rFonts w:ascii="Times New Roman" w:hAnsi="Times New Roman" w:cs="Times New Roman"/>
                <w:sz w:val="20"/>
                <w:szCs w:val="20"/>
              </w:rPr>
              <w:t xml:space="preserve">his request for training incurs a cost to the Government once a Task Order is awarded and any gross underutilization may result in an investigation due to Waste. Waste is the extravagant, careless, or needless expenditure of Government funds, or the consumption of Government property that results from deficient practices, systems, controls, or decisions. The term also includes improper practices not involving prosecutable fraud. This request may only be signed by </w:t>
            </w:r>
            <w:r>
              <w:rPr>
                <w:rFonts w:ascii="Times New Roman" w:hAnsi="Times New Roman" w:cs="Times New Roman"/>
                <w:sz w:val="20"/>
                <w:szCs w:val="20"/>
              </w:rPr>
              <w:t>u</w:t>
            </w:r>
            <w:r w:rsidRPr="0087761F">
              <w:rPr>
                <w:rFonts w:ascii="Times New Roman" w:hAnsi="Times New Roman" w:cs="Times New Roman"/>
                <w:sz w:val="20"/>
                <w:szCs w:val="20"/>
              </w:rPr>
              <w:t xml:space="preserve">niformed personnel in an Active status or </w:t>
            </w:r>
            <w:r>
              <w:rPr>
                <w:rFonts w:ascii="Times New Roman" w:hAnsi="Times New Roman" w:cs="Times New Roman"/>
                <w:sz w:val="20"/>
                <w:szCs w:val="20"/>
              </w:rPr>
              <w:t xml:space="preserve">by </w:t>
            </w:r>
            <w:r w:rsidRPr="0087761F">
              <w:rPr>
                <w:rFonts w:ascii="Times New Roman" w:hAnsi="Times New Roman" w:cs="Times New Roman"/>
                <w:sz w:val="20"/>
                <w:szCs w:val="20"/>
              </w:rPr>
              <w:t>Federal employees. Contractors are prohibited by law from requesting this training.</w:t>
            </w:r>
          </w:p>
        </w:tc>
      </w:tr>
      <w:tr w:rsidR="0087761F" w:rsidRPr="004A57E6" w14:paraId="6DFB4451" w14:textId="77777777" w:rsidTr="003857AC">
        <w:tc>
          <w:tcPr>
            <w:tcW w:w="10080" w:type="dxa"/>
            <w:gridSpan w:val="4"/>
            <w:tcBorders>
              <w:bottom w:val="nil"/>
            </w:tcBorders>
          </w:tcPr>
          <w:p w14:paraId="1C1508B2" w14:textId="314F52E2" w:rsidR="0087761F" w:rsidRPr="0087761F" w:rsidRDefault="0087761F" w:rsidP="003857AC">
            <w:pPr>
              <w:jc w:val="left"/>
              <w:rPr>
                <w:rFonts w:ascii="Times New Roman" w:hAnsi="Times New Roman" w:cs="Times New Roman"/>
                <w:b/>
                <w:bCs/>
                <w:sz w:val="20"/>
                <w:szCs w:val="20"/>
              </w:rPr>
            </w:pPr>
            <w:r w:rsidRPr="0087761F">
              <w:rPr>
                <w:rFonts w:ascii="Times New Roman" w:hAnsi="Times New Roman" w:cs="Times New Roman"/>
                <w:b/>
                <w:bCs/>
                <w:sz w:val="20"/>
                <w:szCs w:val="20"/>
              </w:rPr>
              <w:t xml:space="preserve">I have read and understand the above statements </w:t>
            </w:r>
            <w:r>
              <w:rPr>
                <w:rFonts w:ascii="Times New Roman" w:hAnsi="Times New Roman" w:cs="Times New Roman"/>
                <w:b/>
                <w:bCs/>
                <w:sz w:val="20"/>
                <w:szCs w:val="20"/>
              </w:rPr>
              <w:t xml:space="preserve">regarding coordination of training venue and </w:t>
            </w:r>
            <w:proofErr w:type="gramStart"/>
            <w:r>
              <w:rPr>
                <w:rFonts w:ascii="Times New Roman" w:hAnsi="Times New Roman" w:cs="Times New Roman"/>
                <w:b/>
                <w:bCs/>
                <w:sz w:val="20"/>
                <w:szCs w:val="20"/>
              </w:rPr>
              <w:t>waste</w:t>
            </w:r>
            <w:proofErr w:type="gramEnd"/>
            <w:r>
              <w:rPr>
                <w:rFonts w:ascii="Times New Roman" w:hAnsi="Times New Roman" w:cs="Times New Roman"/>
                <w:b/>
                <w:bCs/>
                <w:sz w:val="20"/>
                <w:szCs w:val="20"/>
              </w:rPr>
              <w:t xml:space="preserve"> </w:t>
            </w:r>
            <w:r w:rsidRPr="0087761F">
              <w:rPr>
                <w:rFonts w:ascii="Times New Roman" w:hAnsi="Times New Roman" w:cs="Times New Roman"/>
                <w:b/>
                <w:bCs/>
                <w:sz w:val="20"/>
                <w:szCs w:val="20"/>
              </w:rPr>
              <w:t>and I am authorized to request this training by my Commanding Officer.</w:t>
            </w:r>
          </w:p>
        </w:tc>
      </w:tr>
      <w:tr w:rsidR="00340774" w:rsidRPr="004A57E6" w14:paraId="77262055" w14:textId="77777777" w:rsidTr="003857AC">
        <w:tc>
          <w:tcPr>
            <w:tcW w:w="2448" w:type="dxa"/>
            <w:tcBorders>
              <w:top w:val="nil"/>
              <w:bottom w:val="nil"/>
              <w:right w:val="nil"/>
            </w:tcBorders>
          </w:tcPr>
          <w:p w14:paraId="3143B9FD" w14:textId="715F97F7" w:rsidR="00340774" w:rsidRPr="004A57E6" w:rsidRDefault="00340774" w:rsidP="003857AC">
            <w:pPr>
              <w:jc w:val="left"/>
              <w:rPr>
                <w:rFonts w:ascii="Times New Roman" w:hAnsi="Times New Roman" w:cs="Times New Roman"/>
                <w:sz w:val="20"/>
                <w:szCs w:val="20"/>
              </w:rPr>
            </w:pPr>
            <w:r>
              <w:rPr>
                <w:rFonts w:ascii="Times New Roman" w:hAnsi="Times New Roman" w:cs="Times New Roman"/>
                <w:sz w:val="20"/>
                <w:szCs w:val="20"/>
              </w:rPr>
              <w:t>Printed First Name, Middle Initial, and Last Name:</w:t>
            </w:r>
          </w:p>
        </w:tc>
        <w:tc>
          <w:tcPr>
            <w:tcW w:w="7632" w:type="dxa"/>
            <w:gridSpan w:val="3"/>
            <w:tcBorders>
              <w:top w:val="nil"/>
              <w:left w:val="nil"/>
              <w:bottom w:val="nil"/>
            </w:tcBorders>
          </w:tcPr>
          <w:p w14:paraId="37C40CA6" w14:textId="3100E53B" w:rsidR="00340774" w:rsidRPr="004A57E6" w:rsidRDefault="00340774" w:rsidP="003857AC">
            <w:pPr>
              <w:jc w:val="left"/>
              <w:rPr>
                <w:rFonts w:ascii="Times New Roman" w:hAnsi="Times New Roman" w:cs="Times New Roman"/>
                <w:sz w:val="20"/>
                <w:szCs w:val="20"/>
              </w:rPr>
            </w:pPr>
          </w:p>
        </w:tc>
      </w:tr>
      <w:tr w:rsidR="004A57E6" w:rsidRPr="004A57E6" w14:paraId="0DE7B017" w14:textId="77777777" w:rsidTr="003857AC">
        <w:tc>
          <w:tcPr>
            <w:tcW w:w="2448" w:type="dxa"/>
            <w:tcBorders>
              <w:top w:val="nil"/>
              <w:right w:val="nil"/>
            </w:tcBorders>
          </w:tcPr>
          <w:p w14:paraId="0CB34987" w14:textId="07D080FE" w:rsidR="004A57E6" w:rsidRPr="004A57E6" w:rsidRDefault="004A57E6" w:rsidP="003857AC">
            <w:pPr>
              <w:jc w:val="left"/>
              <w:rPr>
                <w:rFonts w:ascii="Times New Roman" w:hAnsi="Times New Roman" w:cs="Times New Roman"/>
                <w:sz w:val="20"/>
                <w:szCs w:val="20"/>
              </w:rPr>
            </w:pPr>
            <w:r w:rsidRPr="004A57E6">
              <w:rPr>
                <w:rFonts w:ascii="Times New Roman" w:hAnsi="Times New Roman" w:cs="Times New Roman"/>
                <w:sz w:val="20"/>
                <w:szCs w:val="20"/>
              </w:rPr>
              <w:t>Signature</w:t>
            </w:r>
            <w:r>
              <w:rPr>
                <w:rFonts w:ascii="Times New Roman" w:hAnsi="Times New Roman" w:cs="Times New Roman"/>
                <w:sz w:val="20"/>
                <w:szCs w:val="20"/>
              </w:rPr>
              <w:t>:</w:t>
            </w:r>
          </w:p>
        </w:tc>
        <w:tc>
          <w:tcPr>
            <w:tcW w:w="3888" w:type="dxa"/>
            <w:tcBorders>
              <w:top w:val="nil"/>
              <w:left w:val="nil"/>
              <w:right w:val="nil"/>
            </w:tcBorders>
          </w:tcPr>
          <w:p w14:paraId="5518820E" w14:textId="5DF419EE" w:rsidR="004A57E6" w:rsidRPr="004A57E6" w:rsidRDefault="004A57E6" w:rsidP="003857AC">
            <w:pPr>
              <w:jc w:val="left"/>
              <w:rPr>
                <w:rFonts w:ascii="Times New Roman" w:hAnsi="Times New Roman" w:cs="Times New Roman"/>
                <w:sz w:val="20"/>
                <w:szCs w:val="20"/>
              </w:rPr>
            </w:pPr>
          </w:p>
        </w:tc>
        <w:tc>
          <w:tcPr>
            <w:tcW w:w="864" w:type="dxa"/>
            <w:tcBorders>
              <w:top w:val="nil"/>
              <w:left w:val="nil"/>
              <w:right w:val="nil"/>
            </w:tcBorders>
          </w:tcPr>
          <w:p w14:paraId="4FC66AE3" w14:textId="64F133DD" w:rsidR="004A57E6" w:rsidRPr="004A57E6" w:rsidRDefault="004A57E6" w:rsidP="003857AC">
            <w:pPr>
              <w:jc w:val="left"/>
              <w:rPr>
                <w:rFonts w:ascii="Times New Roman" w:hAnsi="Times New Roman" w:cs="Times New Roman"/>
                <w:sz w:val="20"/>
                <w:szCs w:val="20"/>
              </w:rPr>
            </w:pPr>
            <w:r>
              <w:rPr>
                <w:rFonts w:ascii="Times New Roman" w:hAnsi="Times New Roman" w:cs="Times New Roman"/>
                <w:sz w:val="20"/>
                <w:szCs w:val="20"/>
              </w:rPr>
              <w:t>Date:</w:t>
            </w:r>
          </w:p>
        </w:tc>
        <w:tc>
          <w:tcPr>
            <w:tcW w:w="2880" w:type="dxa"/>
            <w:tcBorders>
              <w:top w:val="nil"/>
              <w:left w:val="nil"/>
            </w:tcBorders>
          </w:tcPr>
          <w:p w14:paraId="28422DE7" w14:textId="24D30DD5" w:rsidR="004A57E6" w:rsidRPr="004A57E6" w:rsidRDefault="004A57E6" w:rsidP="003857AC">
            <w:pPr>
              <w:jc w:val="left"/>
              <w:rPr>
                <w:rFonts w:ascii="Times New Roman" w:hAnsi="Times New Roman" w:cs="Times New Roman"/>
                <w:sz w:val="20"/>
                <w:szCs w:val="20"/>
              </w:rPr>
            </w:pPr>
          </w:p>
        </w:tc>
      </w:tr>
    </w:tbl>
    <w:p w14:paraId="3267C0CB" w14:textId="77777777" w:rsidR="003857AC" w:rsidRDefault="003857AC"/>
    <w:tbl>
      <w:tblPr>
        <w:tblStyle w:val="TableGrid"/>
        <w:tblpPr w:leftFromText="144" w:rightFromText="144" w:bottomFromText="288" w:vertAnchor="text" w:tblpY="1441"/>
        <w:tblOverlap w:val="never"/>
        <w:tblW w:w="10074" w:type="dxa"/>
        <w:tblCellMar>
          <w:top w:w="29" w:type="dxa"/>
          <w:left w:w="72" w:type="dxa"/>
          <w:bottom w:w="29" w:type="dxa"/>
          <w:right w:w="72" w:type="dxa"/>
        </w:tblCellMar>
        <w:tblLook w:val="04A0" w:firstRow="1" w:lastRow="0" w:firstColumn="1" w:lastColumn="0" w:noHBand="0" w:noVBand="1"/>
      </w:tblPr>
      <w:tblGrid>
        <w:gridCol w:w="2880"/>
        <w:gridCol w:w="1152"/>
        <w:gridCol w:w="2014"/>
        <w:gridCol w:w="2014"/>
        <w:gridCol w:w="2014"/>
      </w:tblGrid>
      <w:tr w:rsidR="005F207A" w:rsidRPr="004A57E6" w14:paraId="6E5EC057" w14:textId="11936C23" w:rsidTr="0072347E">
        <w:tc>
          <w:tcPr>
            <w:tcW w:w="10074" w:type="dxa"/>
            <w:gridSpan w:val="5"/>
            <w:shd w:val="clear" w:color="auto" w:fill="D9F2D0" w:themeFill="accent6" w:themeFillTint="33"/>
          </w:tcPr>
          <w:p w14:paraId="5FA83515" w14:textId="2D4448CA" w:rsidR="005F207A" w:rsidRPr="005F207A" w:rsidRDefault="005F207A" w:rsidP="005F207A">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Culture Training Requirement</w:t>
            </w:r>
          </w:p>
        </w:tc>
      </w:tr>
      <w:tr w:rsidR="005F207A" w:rsidRPr="004A57E6" w14:paraId="7BC21FB1" w14:textId="53095393" w:rsidTr="005F207A">
        <w:tc>
          <w:tcPr>
            <w:tcW w:w="2880" w:type="dxa"/>
            <w:shd w:val="clear" w:color="auto" w:fill="D1D1D1" w:themeFill="background2" w:themeFillShade="E6"/>
          </w:tcPr>
          <w:p w14:paraId="29675204" w14:textId="685C09BE" w:rsidR="005F207A" w:rsidRPr="004A57E6" w:rsidRDefault="005F207A" w:rsidP="005F207A">
            <w:pPr>
              <w:jc w:val="left"/>
              <w:rPr>
                <w:rFonts w:ascii="Times New Roman" w:hAnsi="Times New Roman" w:cs="Times New Roman"/>
                <w:sz w:val="20"/>
                <w:szCs w:val="20"/>
              </w:rPr>
            </w:pPr>
            <w:r>
              <w:rPr>
                <w:rFonts w:ascii="Times New Roman" w:hAnsi="Times New Roman" w:cs="Times New Roman"/>
                <w:sz w:val="20"/>
                <w:szCs w:val="20"/>
              </w:rPr>
              <w:t>Class</w:t>
            </w:r>
          </w:p>
        </w:tc>
        <w:tc>
          <w:tcPr>
            <w:tcW w:w="1152" w:type="dxa"/>
            <w:shd w:val="clear" w:color="auto" w:fill="D1D1D1" w:themeFill="background2" w:themeFillShade="E6"/>
          </w:tcPr>
          <w:p w14:paraId="4D8DAC4F" w14:textId="3258C7E9" w:rsidR="005F207A" w:rsidRDefault="005F207A" w:rsidP="005F207A">
            <w:pPr>
              <w:jc w:val="center"/>
              <w:rPr>
                <w:rFonts w:ascii="Times New Roman" w:hAnsi="Times New Roman" w:cs="Times New Roman"/>
                <w:sz w:val="20"/>
                <w:szCs w:val="20"/>
              </w:rPr>
            </w:pPr>
            <w:r>
              <w:rPr>
                <w:rFonts w:ascii="Times New Roman" w:hAnsi="Times New Roman" w:cs="Times New Roman"/>
                <w:sz w:val="20"/>
                <w:szCs w:val="20"/>
              </w:rPr>
              <w:t>Number of Students</w:t>
            </w:r>
          </w:p>
        </w:tc>
        <w:tc>
          <w:tcPr>
            <w:tcW w:w="2014" w:type="dxa"/>
            <w:shd w:val="clear" w:color="auto" w:fill="D1D1D1" w:themeFill="background2" w:themeFillShade="E6"/>
          </w:tcPr>
          <w:p w14:paraId="7CF95D18" w14:textId="54F88BC8" w:rsidR="005F207A" w:rsidRDefault="005F207A" w:rsidP="005F207A">
            <w:pPr>
              <w:jc w:val="left"/>
              <w:rPr>
                <w:rFonts w:ascii="Times New Roman" w:hAnsi="Times New Roman" w:cs="Times New Roman"/>
                <w:sz w:val="20"/>
                <w:szCs w:val="20"/>
              </w:rPr>
            </w:pPr>
            <w:r>
              <w:rPr>
                <w:rFonts w:ascii="Times New Roman" w:hAnsi="Times New Roman" w:cs="Times New Roman"/>
                <w:sz w:val="20"/>
                <w:szCs w:val="20"/>
              </w:rPr>
              <w:t>Class Dates</w:t>
            </w:r>
          </w:p>
        </w:tc>
        <w:tc>
          <w:tcPr>
            <w:tcW w:w="2014" w:type="dxa"/>
            <w:shd w:val="clear" w:color="auto" w:fill="D1D1D1" w:themeFill="background2" w:themeFillShade="E6"/>
          </w:tcPr>
          <w:p w14:paraId="58C42AE2" w14:textId="673D47D8" w:rsidR="005F207A" w:rsidRDefault="005F207A" w:rsidP="005F207A">
            <w:pPr>
              <w:jc w:val="left"/>
              <w:rPr>
                <w:rFonts w:ascii="Times New Roman" w:hAnsi="Times New Roman" w:cs="Times New Roman"/>
                <w:sz w:val="20"/>
                <w:szCs w:val="20"/>
              </w:rPr>
            </w:pPr>
            <w:r>
              <w:rPr>
                <w:rFonts w:ascii="Times New Roman" w:hAnsi="Times New Roman" w:cs="Times New Roman"/>
                <w:sz w:val="20"/>
                <w:szCs w:val="20"/>
              </w:rPr>
              <w:t>Training Location</w:t>
            </w:r>
          </w:p>
        </w:tc>
        <w:tc>
          <w:tcPr>
            <w:tcW w:w="2014" w:type="dxa"/>
            <w:shd w:val="clear" w:color="auto" w:fill="D1D1D1" w:themeFill="background2" w:themeFillShade="E6"/>
          </w:tcPr>
          <w:p w14:paraId="27D80C4A" w14:textId="70F61D45" w:rsidR="005F207A" w:rsidRDefault="005F207A" w:rsidP="005F207A">
            <w:pPr>
              <w:jc w:val="left"/>
              <w:rPr>
                <w:rFonts w:ascii="Times New Roman" w:hAnsi="Times New Roman" w:cs="Times New Roman"/>
                <w:sz w:val="20"/>
                <w:szCs w:val="20"/>
              </w:rPr>
            </w:pPr>
            <w:r>
              <w:rPr>
                <w:rFonts w:ascii="Times New Roman" w:hAnsi="Times New Roman" w:cs="Times New Roman"/>
                <w:sz w:val="20"/>
                <w:szCs w:val="20"/>
              </w:rPr>
              <w:t>Remarks</w:t>
            </w:r>
          </w:p>
        </w:tc>
      </w:tr>
      <w:tr w:rsidR="005F207A" w:rsidRPr="004A57E6" w14:paraId="72EF25D7" w14:textId="265C3D37" w:rsidTr="005F207A">
        <w:tc>
          <w:tcPr>
            <w:tcW w:w="2880" w:type="dxa"/>
          </w:tcPr>
          <w:p w14:paraId="73E6A905" w14:textId="417B5418" w:rsidR="005F207A" w:rsidRPr="004A57E6" w:rsidRDefault="005F207A" w:rsidP="005F207A">
            <w:pPr>
              <w:jc w:val="left"/>
              <w:rPr>
                <w:rFonts w:ascii="Times New Roman" w:hAnsi="Times New Roman" w:cs="Times New Roman"/>
                <w:sz w:val="20"/>
                <w:szCs w:val="20"/>
              </w:rPr>
            </w:pPr>
          </w:p>
        </w:tc>
        <w:tc>
          <w:tcPr>
            <w:tcW w:w="1152" w:type="dxa"/>
          </w:tcPr>
          <w:p w14:paraId="6F3A873D" w14:textId="77777777" w:rsidR="005F207A" w:rsidRDefault="005F207A" w:rsidP="005F207A">
            <w:pPr>
              <w:jc w:val="center"/>
              <w:rPr>
                <w:rFonts w:ascii="Times New Roman" w:hAnsi="Times New Roman" w:cs="Times New Roman"/>
                <w:sz w:val="20"/>
                <w:szCs w:val="20"/>
              </w:rPr>
            </w:pPr>
          </w:p>
        </w:tc>
        <w:tc>
          <w:tcPr>
            <w:tcW w:w="2014" w:type="dxa"/>
          </w:tcPr>
          <w:p w14:paraId="04991CB5" w14:textId="77777777" w:rsidR="005F207A" w:rsidRDefault="005F207A" w:rsidP="005F207A">
            <w:pPr>
              <w:jc w:val="left"/>
              <w:rPr>
                <w:rFonts w:ascii="Times New Roman" w:hAnsi="Times New Roman" w:cs="Times New Roman"/>
                <w:sz w:val="20"/>
                <w:szCs w:val="20"/>
              </w:rPr>
            </w:pPr>
          </w:p>
        </w:tc>
        <w:tc>
          <w:tcPr>
            <w:tcW w:w="2014" w:type="dxa"/>
          </w:tcPr>
          <w:p w14:paraId="46A7D539" w14:textId="77777777" w:rsidR="005F207A" w:rsidRDefault="005F207A" w:rsidP="005F207A">
            <w:pPr>
              <w:jc w:val="left"/>
              <w:rPr>
                <w:rFonts w:ascii="Times New Roman" w:hAnsi="Times New Roman" w:cs="Times New Roman"/>
                <w:sz w:val="20"/>
                <w:szCs w:val="20"/>
              </w:rPr>
            </w:pPr>
          </w:p>
        </w:tc>
        <w:tc>
          <w:tcPr>
            <w:tcW w:w="2014" w:type="dxa"/>
          </w:tcPr>
          <w:p w14:paraId="3BA521A6" w14:textId="78AE02A1" w:rsidR="005F207A" w:rsidRDefault="005F207A" w:rsidP="005F207A">
            <w:pPr>
              <w:jc w:val="left"/>
              <w:rPr>
                <w:rFonts w:ascii="Times New Roman" w:hAnsi="Times New Roman" w:cs="Times New Roman"/>
                <w:sz w:val="20"/>
                <w:szCs w:val="20"/>
              </w:rPr>
            </w:pPr>
          </w:p>
        </w:tc>
      </w:tr>
      <w:tr w:rsidR="005F207A" w:rsidRPr="004A57E6" w14:paraId="4D2E2ECC" w14:textId="4908BFC3" w:rsidTr="005F207A">
        <w:tc>
          <w:tcPr>
            <w:tcW w:w="2880" w:type="dxa"/>
          </w:tcPr>
          <w:p w14:paraId="16AEDBAD" w14:textId="58D6E630" w:rsidR="005F207A" w:rsidRPr="004A57E6" w:rsidRDefault="005F207A" w:rsidP="005F207A">
            <w:pPr>
              <w:jc w:val="left"/>
              <w:rPr>
                <w:rFonts w:ascii="Times New Roman" w:hAnsi="Times New Roman" w:cs="Times New Roman"/>
                <w:sz w:val="20"/>
                <w:szCs w:val="20"/>
              </w:rPr>
            </w:pPr>
          </w:p>
        </w:tc>
        <w:tc>
          <w:tcPr>
            <w:tcW w:w="1152" w:type="dxa"/>
          </w:tcPr>
          <w:p w14:paraId="7E95BA88" w14:textId="77777777" w:rsidR="005F207A" w:rsidRDefault="005F207A" w:rsidP="005F207A">
            <w:pPr>
              <w:jc w:val="center"/>
              <w:rPr>
                <w:rFonts w:ascii="Times New Roman" w:hAnsi="Times New Roman" w:cs="Times New Roman"/>
                <w:sz w:val="20"/>
                <w:szCs w:val="20"/>
              </w:rPr>
            </w:pPr>
          </w:p>
        </w:tc>
        <w:tc>
          <w:tcPr>
            <w:tcW w:w="2014" w:type="dxa"/>
          </w:tcPr>
          <w:p w14:paraId="6C2127D6" w14:textId="77777777" w:rsidR="005F207A" w:rsidRDefault="005F207A" w:rsidP="005F207A">
            <w:pPr>
              <w:jc w:val="left"/>
              <w:rPr>
                <w:rFonts w:ascii="Times New Roman" w:hAnsi="Times New Roman" w:cs="Times New Roman"/>
                <w:sz w:val="20"/>
                <w:szCs w:val="20"/>
              </w:rPr>
            </w:pPr>
          </w:p>
        </w:tc>
        <w:tc>
          <w:tcPr>
            <w:tcW w:w="2014" w:type="dxa"/>
          </w:tcPr>
          <w:p w14:paraId="690EBCD3" w14:textId="77777777" w:rsidR="005F207A" w:rsidRDefault="005F207A" w:rsidP="005F207A">
            <w:pPr>
              <w:jc w:val="left"/>
              <w:rPr>
                <w:rFonts w:ascii="Times New Roman" w:hAnsi="Times New Roman" w:cs="Times New Roman"/>
                <w:sz w:val="20"/>
                <w:szCs w:val="20"/>
              </w:rPr>
            </w:pPr>
          </w:p>
        </w:tc>
        <w:tc>
          <w:tcPr>
            <w:tcW w:w="2014" w:type="dxa"/>
          </w:tcPr>
          <w:p w14:paraId="6FB1693D" w14:textId="2FABB36A" w:rsidR="005F207A" w:rsidRDefault="005F207A" w:rsidP="005F207A">
            <w:pPr>
              <w:jc w:val="left"/>
              <w:rPr>
                <w:rFonts w:ascii="Times New Roman" w:hAnsi="Times New Roman" w:cs="Times New Roman"/>
                <w:sz w:val="20"/>
                <w:szCs w:val="20"/>
              </w:rPr>
            </w:pPr>
          </w:p>
        </w:tc>
      </w:tr>
      <w:tr w:rsidR="005F207A" w:rsidRPr="004A57E6" w14:paraId="3B5FCECD" w14:textId="041F3B5B" w:rsidTr="005F207A">
        <w:tc>
          <w:tcPr>
            <w:tcW w:w="2880" w:type="dxa"/>
          </w:tcPr>
          <w:p w14:paraId="720816CE" w14:textId="4749A7E3" w:rsidR="005F207A" w:rsidRPr="004A57E6" w:rsidRDefault="005F207A" w:rsidP="005F207A">
            <w:pPr>
              <w:jc w:val="left"/>
              <w:rPr>
                <w:rFonts w:ascii="Times New Roman" w:hAnsi="Times New Roman" w:cs="Times New Roman"/>
                <w:sz w:val="20"/>
                <w:szCs w:val="20"/>
              </w:rPr>
            </w:pPr>
          </w:p>
        </w:tc>
        <w:tc>
          <w:tcPr>
            <w:tcW w:w="1152" w:type="dxa"/>
          </w:tcPr>
          <w:p w14:paraId="1EC216E4" w14:textId="77777777" w:rsidR="005F207A" w:rsidRDefault="005F207A" w:rsidP="005F207A">
            <w:pPr>
              <w:jc w:val="center"/>
              <w:rPr>
                <w:rFonts w:ascii="Times New Roman" w:hAnsi="Times New Roman" w:cs="Times New Roman"/>
                <w:sz w:val="20"/>
                <w:szCs w:val="20"/>
              </w:rPr>
            </w:pPr>
          </w:p>
        </w:tc>
        <w:tc>
          <w:tcPr>
            <w:tcW w:w="2014" w:type="dxa"/>
          </w:tcPr>
          <w:p w14:paraId="20B5B1FC" w14:textId="77777777" w:rsidR="005F207A" w:rsidRDefault="005F207A" w:rsidP="005F207A">
            <w:pPr>
              <w:jc w:val="left"/>
              <w:rPr>
                <w:rFonts w:ascii="Times New Roman" w:hAnsi="Times New Roman" w:cs="Times New Roman"/>
                <w:sz w:val="20"/>
                <w:szCs w:val="20"/>
              </w:rPr>
            </w:pPr>
          </w:p>
        </w:tc>
        <w:tc>
          <w:tcPr>
            <w:tcW w:w="2014" w:type="dxa"/>
          </w:tcPr>
          <w:p w14:paraId="3B1DA644" w14:textId="77777777" w:rsidR="005F207A" w:rsidRDefault="005F207A" w:rsidP="005F207A">
            <w:pPr>
              <w:jc w:val="left"/>
              <w:rPr>
                <w:rFonts w:ascii="Times New Roman" w:hAnsi="Times New Roman" w:cs="Times New Roman"/>
                <w:sz w:val="20"/>
                <w:szCs w:val="20"/>
              </w:rPr>
            </w:pPr>
          </w:p>
        </w:tc>
        <w:tc>
          <w:tcPr>
            <w:tcW w:w="2014" w:type="dxa"/>
          </w:tcPr>
          <w:p w14:paraId="3D34BEA4" w14:textId="756EEA41" w:rsidR="005F207A" w:rsidRDefault="005F207A" w:rsidP="005F207A">
            <w:pPr>
              <w:jc w:val="left"/>
              <w:rPr>
                <w:rFonts w:ascii="Times New Roman" w:hAnsi="Times New Roman" w:cs="Times New Roman"/>
                <w:sz w:val="20"/>
                <w:szCs w:val="20"/>
              </w:rPr>
            </w:pPr>
          </w:p>
        </w:tc>
      </w:tr>
      <w:tr w:rsidR="005F207A" w:rsidRPr="004A57E6" w14:paraId="7E7FC45E" w14:textId="2B827657" w:rsidTr="005F207A">
        <w:tc>
          <w:tcPr>
            <w:tcW w:w="2880" w:type="dxa"/>
          </w:tcPr>
          <w:p w14:paraId="658D72F3" w14:textId="6FBA913E" w:rsidR="005F207A" w:rsidRPr="004A57E6" w:rsidRDefault="005F207A" w:rsidP="005F207A">
            <w:pPr>
              <w:jc w:val="left"/>
              <w:rPr>
                <w:rFonts w:ascii="Times New Roman" w:hAnsi="Times New Roman" w:cs="Times New Roman"/>
                <w:sz w:val="20"/>
                <w:szCs w:val="20"/>
              </w:rPr>
            </w:pPr>
          </w:p>
        </w:tc>
        <w:tc>
          <w:tcPr>
            <w:tcW w:w="1152" w:type="dxa"/>
          </w:tcPr>
          <w:p w14:paraId="4A66D180" w14:textId="77777777" w:rsidR="005F207A" w:rsidRPr="0087761F" w:rsidRDefault="005F207A" w:rsidP="005F207A">
            <w:pPr>
              <w:jc w:val="center"/>
              <w:rPr>
                <w:rFonts w:ascii="Times New Roman" w:hAnsi="Times New Roman" w:cs="Times New Roman"/>
                <w:sz w:val="20"/>
                <w:szCs w:val="20"/>
              </w:rPr>
            </w:pPr>
          </w:p>
        </w:tc>
        <w:tc>
          <w:tcPr>
            <w:tcW w:w="2014" w:type="dxa"/>
          </w:tcPr>
          <w:p w14:paraId="5EB1E5B3" w14:textId="77777777" w:rsidR="005F207A" w:rsidRPr="0087761F" w:rsidRDefault="005F207A" w:rsidP="005F207A">
            <w:pPr>
              <w:jc w:val="left"/>
              <w:rPr>
                <w:rFonts w:ascii="Times New Roman" w:hAnsi="Times New Roman" w:cs="Times New Roman"/>
                <w:sz w:val="20"/>
                <w:szCs w:val="20"/>
              </w:rPr>
            </w:pPr>
          </w:p>
        </w:tc>
        <w:tc>
          <w:tcPr>
            <w:tcW w:w="2014" w:type="dxa"/>
          </w:tcPr>
          <w:p w14:paraId="04F16842" w14:textId="77777777" w:rsidR="005F207A" w:rsidRPr="0087761F" w:rsidRDefault="005F207A" w:rsidP="005F207A">
            <w:pPr>
              <w:jc w:val="left"/>
              <w:rPr>
                <w:rFonts w:ascii="Times New Roman" w:hAnsi="Times New Roman" w:cs="Times New Roman"/>
                <w:sz w:val="20"/>
                <w:szCs w:val="20"/>
              </w:rPr>
            </w:pPr>
          </w:p>
        </w:tc>
        <w:tc>
          <w:tcPr>
            <w:tcW w:w="2014" w:type="dxa"/>
          </w:tcPr>
          <w:p w14:paraId="4702BC80" w14:textId="7B8052B2" w:rsidR="005F207A" w:rsidRPr="0087761F" w:rsidRDefault="005F207A" w:rsidP="005F207A">
            <w:pPr>
              <w:jc w:val="left"/>
              <w:rPr>
                <w:rFonts w:ascii="Times New Roman" w:hAnsi="Times New Roman" w:cs="Times New Roman"/>
                <w:sz w:val="20"/>
                <w:szCs w:val="20"/>
              </w:rPr>
            </w:pPr>
          </w:p>
        </w:tc>
      </w:tr>
      <w:tr w:rsidR="0072347E" w:rsidRPr="004A57E6" w14:paraId="4A1C96BA" w14:textId="77777777" w:rsidTr="0072347E">
        <w:tc>
          <w:tcPr>
            <w:tcW w:w="10074" w:type="dxa"/>
            <w:gridSpan w:val="5"/>
            <w:shd w:val="clear" w:color="auto" w:fill="D9F2D0" w:themeFill="accent6" w:themeFillTint="33"/>
          </w:tcPr>
          <w:p w14:paraId="1F137FDA" w14:textId="4983AEF6" w:rsidR="0072347E" w:rsidRPr="005F207A" w:rsidRDefault="0072347E" w:rsidP="00DF0B6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Language</w:t>
            </w:r>
            <w:r>
              <w:rPr>
                <w:rFonts w:ascii="Times New Roman" w:hAnsi="Times New Roman" w:cs="Times New Roman"/>
                <w:b/>
                <w:bCs/>
                <w:color w:val="000000" w:themeColor="text1"/>
                <w:sz w:val="24"/>
                <w:szCs w:val="24"/>
              </w:rPr>
              <w:t xml:space="preserve"> Training Requirement</w:t>
            </w:r>
          </w:p>
        </w:tc>
      </w:tr>
      <w:tr w:rsidR="0072347E" w:rsidRPr="004A57E6" w14:paraId="1A1A5D73" w14:textId="77777777" w:rsidTr="00DF0B60">
        <w:tc>
          <w:tcPr>
            <w:tcW w:w="2880" w:type="dxa"/>
            <w:shd w:val="clear" w:color="auto" w:fill="D1D1D1" w:themeFill="background2" w:themeFillShade="E6"/>
          </w:tcPr>
          <w:p w14:paraId="45CF30D1" w14:textId="77777777" w:rsidR="0072347E" w:rsidRPr="004A57E6" w:rsidRDefault="0072347E" w:rsidP="00DF0B60">
            <w:pPr>
              <w:jc w:val="left"/>
              <w:rPr>
                <w:rFonts w:ascii="Times New Roman" w:hAnsi="Times New Roman" w:cs="Times New Roman"/>
                <w:sz w:val="20"/>
                <w:szCs w:val="20"/>
              </w:rPr>
            </w:pPr>
            <w:r>
              <w:rPr>
                <w:rFonts w:ascii="Times New Roman" w:hAnsi="Times New Roman" w:cs="Times New Roman"/>
                <w:sz w:val="20"/>
                <w:szCs w:val="20"/>
              </w:rPr>
              <w:t>Class</w:t>
            </w:r>
          </w:p>
        </w:tc>
        <w:tc>
          <w:tcPr>
            <w:tcW w:w="1152" w:type="dxa"/>
            <w:shd w:val="clear" w:color="auto" w:fill="D1D1D1" w:themeFill="background2" w:themeFillShade="E6"/>
          </w:tcPr>
          <w:p w14:paraId="38909433" w14:textId="77777777" w:rsidR="0072347E" w:rsidRDefault="0072347E" w:rsidP="00DF0B60">
            <w:pPr>
              <w:jc w:val="center"/>
              <w:rPr>
                <w:rFonts w:ascii="Times New Roman" w:hAnsi="Times New Roman" w:cs="Times New Roman"/>
                <w:sz w:val="20"/>
                <w:szCs w:val="20"/>
              </w:rPr>
            </w:pPr>
            <w:r>
              <w:rPr>
                <w:rFonts w:ascii="Times New Roman" w:hAnsi="Times New Roman" w:cs="Times New Roman"/>
                <w:sz w:val="20"/>
                <w:szCs w:val="20"/>
              </w:rPr>
              <w:t>Number of Students</w:t>
            </w:r>
          </w:p>
        </w:tc>
        <w:tc>
          <w:tcPr>
            <w:tcW w:w="2014" w:type="dxa"/>
            <w:shd w:val="clear" w:color="auto" w:fill="D1D1D1" w:themeFill="background2" w:themeFillShade="E6"/>
          </w:tcPr>
          <w:p w14:paraId="1D922CF0" w14:textId="77777777" w:rsidR="0072347E" w:rsidRDefault="0072347E" w:rsidP="00DF0B60">
            <w:pPr>
              <w:jc w:val="left"/>
              <w:rPr>
                <w:rFonts w:ascii="Times New Roman" w:hAnsi="Times New Roman" w:cs="Times New Roman"/>
                <w:sz w:val="20"/>
                <w:szCs w:val="20"/>
              </w:rPr>
            </w:pPr>
            <w:r>
              <w:rPr>
                <w:rFonts w:ascii="Times New Roman" w:hAnsi="Times New Roman" w:cs="Times New Roman"/>
                <w:sz w:val="20"/>
                <w:szCs w:val="20"/>
              </w:rPr>
              <w:t>Class Dates</w:t>
            </w:r>
          </w:p>
        </w:tc>
        <w:tc>
          <w:tcPr>
            <w:tcW w:w="2014" w:type="dxa"/>
            <w:shd w:val="clear" w:color="auto" w:fill="D1D1D1" w:themeFill="background2" w:themeFillShade="E6"/>
          </w:tcPr>
          <w:p w14:paraId="0BD2C6D0" w14:textId="77777777" w:rsidR="0072347E" w:rsidRDefault="0072347E" w:rsidP="00DF0B60">
            <w:pPr>
              <w:jc w:val="left"/>
              <w:rPr>
                <w:rFonts w:ascii="Times New Roman" w:hAnsi="Times New Roman" w:cs="Times New Roman"/>
                <w:sz w:val="20"/>
                <w:szCs w:val="20"/>
              </w:rPr>
            </w:pPr>
            <w:r>
              <w:rPr>
                <w:rFonts w:ascii="Times New Roman" w:hAnsi="Times New Roman" w:cs="Times New Roman"/>
                <w:sz w:val="20"/>
                <w:szCs w:val="20"/>
              </w:rPr>
              <w:t>Training Location</w:t>
            </w:r>
          </w:p>
        </w:tc>
        <w:tc>
          <w:tcPr>
            <w:tcW w:w="2014" w:type="dxa"/>
            <w:shd w:val="clear" w:color="auto" w:fill="D1D1D1" w:themeFill="background2" w:themeFillShade="E6"/>
          </w:tcPr>
          <w:p w14:paraId="3021C1F3" w14:textId="77777777" w:rsidR="0072347E" w:rsidRDefault="0072347E" w:rsidP="00DF0B60">
            <w:pPr>
              <w:jc w:val="left"/>
              <w:rPr>
                <w:rFonts w:ascii="Times New Roman" w:hAnsi="Times New Roman" w:cs="Times New Roman"/>
                <w:sz w:val="20"/>
                <w:szCs w:val="20"/>
              </w:rPr>
            </w:pPr>
            <w:r>
              <w:rPr>
                <w:rFonts w:ascii="Times New Roman" w:hAnsi="Times New Roman" w:cs="Times New Roman"/>
                <w:sz w:val="20"/>
                <w:szCs w:val="20"/>
              </w:rPr>
              <w:t>Remarks</w:t>
            </w:r>
          </w:p>
        </w:tc>
      </w:tr>
      <w:tr w:rsidR="0072347E" w:rsidRPr="004A57E6" w14:paraId="5D0165E0" w14:textId="77777777" w:rsidTr="00DF0B60">
        <w:tc>
          <w:tcPr>
            <w:tcW w:w="2880" w:type="dxa"/>
          </w:tcPr>
          <w:p w14:paraId="007FB3E9" w14:textId="77777777" w:rsidR="0072347E" w:rsidRPr="004A57E6" w:rsidRDefault="0072347E" w:rsidP="00DF0B60">
            <w:pPr>
              <w:jc w:val="left"/>
              <w:rPr>
                <w:rFonts w:ascii="Times New Roman" w:hAnsi="Times New Roman" w:cs="Times New Roman"/>
                <w:sz w:val="20"/>
                <w:szCs w:val="20"/>
              </w:rPr>
            </w:pPr>
          </w:p>
        </w:tc>
        <w:tc>
          <w:tcPr>
            <w:tcW w:w="1152" w:type="dxa"/>
          </w:tcPr>
          <w:p w14:paraId="3E25AEC9" w14:textId="77777777" w:rsidR="0072347E" w:rsidRDefault="0072347E" w:rsidP="00DF0B60">
            <w:pPr>
              <w:jc w:val="center"/>
              <w:rPr>
                <w:rFonts w:ascii="Times New Roman" w:hAnsi="Times New Roman" w:cs="Times New Roman"/>
                <w:sz w:val="20"/>
                <w:szCs w:val="20"/>
              </w:rPr>
            </w:pPr>
          </w:p>
        </w:tc>
        <w:tc>
          <w:tcPr>
            <w:tcW w:w="2014" w:type="dxa"/>
          </w:tcPr>
          <w:p w14:paraId="46AF3740" w14:textId="77777777" w:rsidR="0072347E" w:rsidRDefault="0072347E" w:rsidP="00DF0B60">
            <w:pPr>
              <w:jc w:val="left"/>
              <w:rPr>
                <w:rFonts w:ascii="Times New Roman" w:hAnsi="Times New Roman" w:cs="Times New Roman"/>
                <w:sz w:val="20"/>
                <w:szCs w:val="20"/>
              </w:rPr>
            </w:pPr>
          </w:p>
        </w:tc>
        <w:tc>
          <w:tcPr>
            <w:tcW w:w="2014" w:type="dxa"/>
          </w:tcPr>
          <w:p w14:paraId="4AE77C93" w14:textId="77777777" w:rsidR="0072347E" w:rsidRDefault="0072347E" w:rsidP="00DF0B60">
            <w:pPr>
              <w:jc w:val="left"/>
              <w:rPr>
                <w:rFonts w:ascii="Times New Roman" w:hAnsi="Times New Roman" w:cs="Times New Roman"/>
                <w:sz w:val="20"/>
                <w:szCs w:val="20"/>
              </w:rPr>
            </w:pPr>
          </w:p>
        </w:tc>
        <w:tc>
          <w:tcPr>
            <w:tcW w:w="2014" w:type="dxa"/>
          </w:tcPr>
          <w:p w14:paraId="2DA2E394" w14:textId="77777777" w:rsidR="0072347E" w:rsidRDefault="0072347E" w:rsidP="00DF0B60">
            <w:pPr>
              <w:jc w:val="left"/>
              <w:rPr>
                <w:rFonts w:ascii="Times New Roman" w:hAnsi="Times New Roman" w:cs="Times New Roman"/>
                <w:sz w:val="20"/>
                <w:szCs w:val="20"/>
              </w:rPr>
            </w:pPr>
          </w:p>
        </w:tc>
      </w:tr>
      <w:tr w:rsidR="0072347E" w:rsidRPr="004A57E6" w14:paraId="199DA26A" w14:textId="77777777" w:rsidTr="00DF0B60">
        <w:tc>
          <w:tcPr>
            <w:tcW w:w="2880" w:type="dxa"/>
          </w:tcPr>
          <w:p w14:paraId="19AE3CA9" w14:textId="77777777" w:rsidR="0072347E" w:rsidRPr="004A57E6" w:rsidRDefault="0072347E" w:rsidP="00DF0B60">
            <w:pPr>
              <w:jc w:val="left"/>
              <w:rPr>
                <w:rFonts w:ascii="Times New Roman" w:hAnsi="Times New Roman" w:cs="Times New Roman"/>
                <w:sz w:val="20"/>
                <w:szCs w:val="20"/>
              </w:rPr>
            </w:pPr>
          </w:p>
        </w:tc>
        <w:tc>
          <w:tcPr>
            <w:tcW w:w="1152" w:type="dxa"/>
          </w:tcPr>
          <w:p w14:paraId="4C59E3A7" w14:textId="77777777" w:rsidR="0072347E" w:rsidRDefault="0072347E" w:rsidP="00DF0B60">
            <w:pPr>
              <w:jc w:val="center"/>
              <w:rPr>
                <w:rFonts w:ascii="Times New Roman" w:hAnsi="Times New Roman" w:cs="Times New Roman"/>
                <w:sz w:val="20"/>
                <w:szCs w:val="20"/>
              </w:rPr>
            </w:pPr>
          </w:p>
        </w:tc>
        <w:tc>
          <w:tcPr>
            <w:tcW w:w="2014" w:type="dxa"/>
          </w:tcPr>
          <w:p w14:paraId="2F7F69B7" w14:textId="77777777" w:rsidR="0072347E" w:rsidRDefault="0072347E" w:rsidP="00DF0B60">
            <w:pPr>
              <w:jc w:val="left"/>
              <w:rPr>
                <w:rFonts w:ascii="Times New Roman" w:hAnsi="Times New Roman" w:cs="Times New Roman"/>
                <w:sz w:val="20"/>
                <w:szCs w:val="20"/>
              </w:rPr>
            </w:pPr>
          </w:p>
        </w:tc>
        <w:tc>
          <w:tcPr>
            <w:tcW w:w="2014" w:type="dxa"/>
          </w:tcPr>
          <w:p w14:paraId="46076879" w14:textId="77777777" w:rsidR="0072347E" w:rsidRDefault="0072347E" w:rsidP="00DF0B60">
            <w:pPr>
              <w:jc w:val="left"/>
              <w:rPr>
                <w:rFonts w:ascii="Times New Roman" w:hAnsi="Times New Roman" w:cs="Times New Roman"/>
                <w:sz w:val="20"/>
                <w:szCs w:val="20"/>
              </w:rPr>
            </w:pPr>
          </w:p>
        </w:tc>
        <w:tc>
          <w:tcPr>
            <w:tcW w:w="2014" w:type="dxa"/>
          </w:tcPr>
          <w:p w14:paraId="253FBF61" w14:textId="77777777" w:rsidR="0072347E" w:rsidRDefault="0072347E" w:rsidP="00DF0B60">
            <w:pPr>
              <w:jc w:val="left"/>
              <w:rPr>
                <w:rFonts w:ascii="Times New Roman" w:hAnsi="Times New Roman" w:cs="Times New Roman"/>
                <w:sz w:val="20"/>
                <w:szCs w:val="20"/>
              </w:rPr>
            </w:pPr>
          </w:p>
        </w:tc>
      </w:tr>
      <w:tr w:rsidR="0072347E" w:rsidRPr="004A57E6" w14:paraId="5AFA56AD" w14:textId="77777777" w:rsidTr="00DF0B60">
        <w:tc>
          <w:tcPr>
            <w:tcW w:w="2880" w:type="dxa"/>
          </w:tcPr>
          <w:p w14:paraId="4F6C7C7F" w14:textId="77777777" w:rsidR="0072347E" w:rsidRPr="004A57E6" w:rsidRDefault="0072347E" w:rsidP="00DF0B60">
            <w:pPr>
              <w:jc w:val="left"/>
              <w:rPr>
                <w:rFonts w:ascii="Times New Roman" w:hAnsi="Times New Roman" w:cs="Times New Roman"/>
                <w:sz w:val="20"/>
                <w:szCs w:val="20"/>
              </w:rPr>
            </w:pPr>
          </w:p>
        </w:tc>
        <w:tc>
          <w:tcPr>
            <w:tcW w:w="1152" w:type="dxa"/>
          </w:tcPr>
          <w:p w14:paraId="0FF0F2A0" w14:textId="77777777" w:rsidR="0072347E" w:rsidRDefault="0072347E" w:rsidP="00DF0B60">
            <w:pPr>
              <w:jc w:val="center"/>
              <w:rPr>
                <w:rFonts w:ascii="Times New Roman" w:hAnsi="Times New Roman" w:cs="Times New Roman"/>
                <w:sz w:val="20"/>
                <w:szCs w:val="20"/>
              </w:rPr>
            </w:pPr>
          </w:p>
        </w:tc>
        <w:tc>
          <w:tcPr>
            <w:tcW w:w="2014" w:type="dxa"/>
          </w:tcPr>
          <w:p w14:paraId="2998997A" w14:textId="77777777" w:rsidR="0072347E" w:rsidRDefault="0072347E" w:rsidP="00DF0B60">
            <w:pPr>
              <w:jc w:val="left"/>
              <w:rPr>
                <w:rFonts w:ascii="Times New Roman" w:hAnsi="Times New Roman" w:cs="Times New Roman"/>
                <w:sz w:val="20"/>
                <w:szCs w:val="20"/>
              </w:rPr>
            </w:pPr>
          </w:p>
        </w:tc>
        <w:tc>
          <w:tcPr>
            <w:tcW w:w="2014" w:type="dxa"/>
          </w:tcPr>
          <w:p w14:paraId="5E449D62" w14:textId="77777777" w:rsidR="0072347E" w:rsidRDefault="0072347E" w:rsidP="00DF0B60">
            <w:pPr>
              <w:jc w:val="left"/>
              <w:rPr>
                <w:rFonts w:ascii="Times New Roman" w:hAnsi="Times New Roman" w:cs="Times New Roman"/>
                <w:sz w:val="20"/>
                <w:szCs w:val="20"/>
              </w:rPr>
            </w:pPr>
          </w:p>
        </w:tc>
        <w:tc>
          <w:tcPr>
            <w:tcW w:w="2014" w:type="dxa"/>
          </w:tcPr>
          <w:p w14:paraId="09569E0F" w14:textId="77777777" w:rsidR="0072347E" w:rsidRDefault="0072347E" w:rsidP="00DF0B60">
            <w:pPr>
              <w:jc w:val="left"/>
              <w:rPr>
                <w:rFonts w:ascii="Times New Roman" w:hAnsi="Times New Roman" w:cs="Times New Roman"/>
                <w:sz w:val="20"/>
                <w:szCs w:val="20"/>
              </w:rPr>
            </w:pPr>
          </w:p>
        </w:tc>
      </w:tr>
      <w:tr w:rsidR="0072347E" w:rsidRPr="004A57E6" w14:paraId="1938C2C2" w14:textId="77777777" w:rsidTr="00DF0B60">
        <w:tc>
          <w:tcPr>
            <w:tcW w:w="2880" w:type="dxa"/>
          </w:tcPr>
          <w:p w14:paraId="50DC11A6" w14:textId="77777777" w:rsidR="0072347E" w:rsidRPr="004A57E6" w:rsidRDefault="0072347E" w:rsidP="00DF0B60">
            <w:pPr>
              <w:jc w:val="left"/>
              <w:rPr>
                <w:rFonts w:ascii="Times New Roman" w:hAnsi="Times New Roman" w:cs="Times New Roman"/>
                <w:sz w:val="20"/>
                <w:szCs w:val="20"/>
              </w:rPr>
            </w:pPr>
          </w:p>
        </w:tc>
        <w:tc>
          <w:tcPr>
            <w:tcW w:w="1152" w:type="dxa"/>
          </w:tcPr>
          <w:p w14:paraId="259DEF3D" w14:textId="77777777" w:rsidR="0072347E" w:rsidRPr="0087761F" w:rsidRDefault="0072347E" w:rsidP="00DF0B60">
            <w:pPr>
              <w:jc w:val="center"/>
              <w:rPr>
                <w:rFonts w:ascii="Times New Roman" w:hAnsi="Times New Roman" w:cs="Times New Roman"/>
                <w:sz w:val="20"/>
                <w:szCs w:val="20"/>
              </w:rPr>
            </w:pPr>
          </w:p>
        </w:tc>
        <w:tc>
          <w:tcPr>
            <w:tcW w:w="2014" w:type="dxa"/>
          </w:tcPr>
          <w:p w14:paraId="36EFBA26" w14:textId="77777777" w:rsidR="0072347E" w:rsidRPr="0087761F" w:rsidRDefault="0072347E" w:rsidP="00DF0B60">
            <w:pPr>
              <w:jc w:val="left"/>
              <w:rPr>
                <w:rFonts w:ascii="Times New Roman" w:hAnsi="Times New Roman" w:cs="Times New Roman"/>
                <w:sz w:val="20"/>
                <w:szCs w:val="20"/>
              </w:rPr>
            </w:pPr>
          </w:p>
        </w:tc>
        <w:tc>
          <w:tcPr>
            <w:tcW w:w="2014" w:type="dxa"/>
          </w:tcPr>
          <w:p w14:paraId="25C5061E" w14:textId="77777777" w:rsidR="0072347E" w:rsidRPr="0087761F" w:rsidRDefault="0072347E" w:rsidP="00DF0B60">
            <w:pPr>
              <w:jc w:val="left"/>
              <w:rPr>
                <w:rFonts w:ascii="Times New Roman" w:hAnsi="Times New Roman" w:cs="Times New Roman"/>
                <w:sz w:val="20"/>
                <w:szCs w:val="20"/>
              </w:rPr>
            </w:pPr>
          </w:p>
        </w:tc>
        <w:tc>
          <w:tcPr>
            <w:tcW w:w="2014" w:type="dxa"/>
          </w:tcPr>
          <w:p w14:paraId="12887D3A" w14:textId="77777777" w:rsidR="0072347E" w:rsidRPr="0087761F" w:rsidRDefault="0072347E" w:rsidP="00DF0B60">
            <w:pPr>
              <w:jc w:val="left"/>
              <w:rPr>
                <w:rFonts w:ascii="Times New Roman" w:hAnsi="Times New Roman" w:cs="Times New Roman"/>
                <w:sz w:val="20"/>
                <w:szCs w:val="20"/>
              </w:rPr>
            </w:pPr>
          </w:p>
        </w:tc>
      </w:tr>
      <w:tr w:rsidR="00751E5A" w:rsidRPr="004A57E6" w14:paraId="29F4465C" w14:textId="77777777" w:rsidTr="00544E12">
        <w:tc>
          <w:tcPr>
            <w:tcW w:w="10074" w:type="dxa"/>
            <w:gridSpan w:val="5"/>
          </w:tcPr>
          <w:p w14:paraId="1CC0FB67" w14:textId="77777777" w:rsidR="00751E5A" w:rsidRDefault="00751E5A" w:rsidP="00DF0B60">
            <w:pPr>
              <w:jc w:val="left"/>
              <w:rPr>
                <w:rFonts w:ascii="Times New Roman" w:hAnsi="Times New Roman" w:cs="Times New Roman"/>
                <w:sz w:val="20"/>
                <w:szCs w:val="20"/>
              </w:rPr>
            </w:pPr>
            <w:r w:rsidRPr="00751E5A">
              <w:rPr>
                <w:rFonts w:ascii="Times New Roman" w:hAnsi="Times New Roman" w:cs="Times New Roman"/>
                <w:b/>
                <w:bCs/>
                <w:sz w:val="20"/>
                <w:szCs w:val="20"/>
              </w:rPr>
              <w:t>Amplifying Remarks</w:t>
            </w:r>
            <w:r>
              <w:rPr>
                <w:rFonts w:ascii="Times New Roman" w:hAnsi="Times New Roman" w:cs="Times New Roman"/>
                <w:sz w:val="20"/>
                <w:szCs w:val="20"/>
              </w:rPr>
              <w:t>: This TSR is in support of…</w:t>
            </w:r>
          </w:p>
          <w:p w14:paraId="2C99F90E" w14:textId="14AFCBD6" w:rsidR="00751E5A" w:rsidRPr="0087761F" w:rsidRDefault="00751E5A" w:rsidP="00DF0B60">
            <w:pPr>
              <w:jc w:val="left"/>
              <w:rPr>
                <w:rFonts w:ascii="Times New Roman" w:hAnsi="Times New Roman" w:cs="Times New Roman"/>
                <w:sz w:val="20"/>
                <w:szCs w:val="20"/>
              </w:rPr>
            </w:pPr>
          </w:p>
        </w:tc>
      </w:tr>
    </w:tbl>
    <w:p w14:paraId="799C79BA" w14:textId="3753A5FC" w:rsidR="00081F59" w:rsidRDefault="00081F59" w:rsidP="00AE63D2"/>
    <w:sectPr w:rsidR="00081F59" w:rsidSect="00AE63D2">
      <w:headerReference w:type="first" r:id="rId6"/>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54E98" w14:textId="77777777" w:rsidR="00886987" w:rsidRDefault="00886987" w:rsidP="00195C13">
      <w:r>
        <w:separator/>
      </w:r>
    </w:p>
  </w:endnote>
  <w:endnote w:type="continuationSeparator" w:id="0">
    <w:p w14:paraId="00F1F056" w14:textId="77777777" w:rsidR="00886987" w:rsidRDefault="00886987" w:rsidP="00195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Light">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Body CS)">
    <w:altName w:val="Times New Roman"/>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3C4CF" w14:textId="77777777" w:rsidR="00886987" w:rsidRDefault="00886987" w:rsidP="00195C13">
      <w:r>
        <w:separator/>
      </w:r>
    </w:p>
  </w:footnote>
  <w:footnote w:type="continuationSeparator" w:id="0">
    <w:p w14:paraId="37251D3C" w14:textId="77777777" w:rsidR="00886987" w:rsidRDefault="00886987" w:rsidP="00195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47EDB" w14:textId="77777777" w:rsidR="00CC6794" w:rsidRPr="00195C13" w:rsidRDefault="00CC6794" w:rsidP="00CC6794">
    <w:pPr>
      <w:pStyle w:val="Header"/>
      <w:jc w:val="center"/>
      <w:rPr>
        <w:rFonts w:ascii="Arial" w:hAnsi="Arial" w:cs="Arial"/>
        <w:b/>
        <w:bCs/>
        <w:sz w:val="20"/>
        <w:szCs w:val="20"/>
      </w:rPr>
    </w:pPr>
    <w:r>
      <w:rPr>
        <w:rFonts w:ascii="Arial" w:hAnsi="Arial" w:cs="Arial"/>
        <w:noProof/>
        <w:sz w:val="16"/>
        <w:szCs w:val="16"/>
      </w:rPr>
      <w:drawing>
        <wp:anchor distT="0" distB="0" distL="114300" distR="114300" simplePos="0" relativeHeight="251660288" behindDoc="0" locked="0" layoutInCell="1" allowOverlap="1" wp14:anchorId="7A9841BA" wp14:editId="3DB79B2F">
          <wp:simplePos x="0" y="0"/>
          <wp:positionH relativeFrom="page">
            <wp:posOffset>6035040</wp:posOffset>
          </wp:positionH>
          <wp:positionV relativeFrom="page">
            <wp:posOffset>274320</wp:posOffset>
          </wp:positionV>
          <wp:extent cx="1051560" cy="914400"/>
          <wp:effectExtent l="25400" t="25400" r="27940" b="88900"/>
          <wp:wrapNone/>
          <wp:docPr id="689383585" name="Picture 2" descr="A close-up of a soldi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383585" name="Picture 2" descr="A close-up of a soldi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51560" cy="9144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rPr>
      <w:drawing>
        <wp:anchor distT="0" distB="0" distL="91440" distR="91440" simplePos="0" relativeHeight="251659264" behindDoc="0" locked="0" layoutInCell="1" allowOverlap="1" wp14:anchorId="304FA494" wp14:editId="47C929DF">
          <wp:simplePos x="0" y="0"/>
          <wp:positionH relativeFrom="page">
            <wp:posOffset>688130</wp:posOffset>
          </wp:positionH>
          <wp:positionV relativeFrom="page">
            <wp:posOffset>277070</wp:posOffset>
          </wp:positionV>
          <wp:extent cx="914400" cy="914400"/>
          <wp:effectExtent l="25400" t="25400" r="63500" b="76200"/>
          <wp:wrapNone/>
          <wp:docPr id="547562541" name="Picture 1" descr="A logo with a bird and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62541" name="Picture 1" descr="A logo with a bird and flag&#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195C13">
      <w:rPr>
        <w:rFonts w:ascii="Arial" w:hAnsi="Arial" w:cs="Arial"/>
        <w:b/>
        <w:bCs/>
        <w:sz w:val="20"/>
        <w:szCs w:val="20"/>
      </w:rPr>
      <w:t>United States Marine Corps</w:t>
    </w:r>
  </w:p>
  <w:p w14:paraId="68736662" w14:textId="77777777" w:rsidR="00CC6794" w:rsidRDefault="00CC6794" w:rsidP="00CC6794">
    <w:pPr>
      <w:pStyle w:val="Header"/>
      <w:jc w:val="center"/>
      <w:rPr>
        <w:rFonts w:ascii="Arial" w:hAnsi="Arial" w:cs="Arial"/>
        <w:sz w:val="16"/>
        <w:szCs w:val="16"/>
      </w:rPr>
    </w:pPr>
    <w:r w:rsidRPr="00195C13">
      <w:rPr>
        <w:rFonts w:ascii="Arial" w:hAnsi="Arial" w:cs="Arial"/>
        <w:sz w:val="16"/>
        <w:szCs w:val="16"/>
      </w:rPr>
      <w:t>Education Command</w:t>
    </w:r>
  </w:p>
  <w:p w14:paraId="2E2B9ABD" w14:textId="77777777" w:rsidR="00CC6794" w:rsidRDefault="00CC6794" w:rsidP="00CC6794">
    <w:pPr>
      <w:pStyle w:val="Header"/>
      <w:jc w:val="center"/>
      <w:rPr>
        <w:rFonts w:ascii="Arial" w:hAnsi="Arial" w:cs="Arial"/>
        <w:sz w:val="16"/>
        <w:szCs w:val="16"/>
      </w:rPr>
    </w:pPr>
    <w:r>
      <w:rPr>
        <w:rFonts w:ascii="Arial" w:hAnsi="Arial" w:cs="Arial"/>
        <w:sz w:val="16"/>
        <w:szCs w:val="16"/>
      </w:rPr>
      <w:t>Center for Regional and Security Studies</w:t>
    </w:r>
  </w:p>
  <w:p w14:paraId="59DC1608" w14:textId="77777777" w:rsidR="00CC6794" w:rsidRDefault="00CC6794" w:rsidP="00CC6794">
    <w:pPr>
      <w:pStyle w:val="Header"/>
      <w:jc w:val="center"/>
      <w:rPr>
        <w:rFonts w:ascii="Arial" w:hAnsi="Arial" w:cs="Arial"/>
        <w:sz w:val="16"/>
        <w:szCs w:val="16"/>
      </w:rPr>
    </w:pPr>
    <w:r>
      <w:rPr>
        <w:rFonts w:ascii="Arial" w:hAnsi="Arial" w:cs="Arial"/>
        <w:sz w:val="16"/>
        <w:szCs w:val="16"/>
      </w:rPr>
      <w:t>2076 South Street</w:t>
    </w:r>
  </w:p>
  <w:p w14:paraId="75BF0DC5" w14:textId="0B583B03" w:rsidR="00CC6794" w:rsidRPr="00CC6794" w:rsidRDefault="00CC6794" w:rsidP="00CC6794">
    <w:pPr>
      <w:pStyle w:val="Header"/>
      <w:jc w:val="center"/>
      <w:rPr>
        <w:rFonts w:ascii="Arial" w:hAnsi="Arial" w:cs="Arial"/>
        <w:sz w:val="16"/>
        <w:szCs w:val="16"/>
      </w:rPr>
    </w:pPr>
    <w:r>
      <w:rPr>
        <w:rFonts w:ascii="Arial" w:hAnsi="Arial" w:cs="Arial"/>
        <w:sz w:val="16"/>
        <w:szCs w:val="16"/>
      </w:rPr>
      <w:t>Quantico, VA 22134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1"/>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2F"/>
    <w:rsid w:val="00081F59"/>
    <w:rsid w:val="000F102F"/>
    <w:rsid w:val="00195C13"/>
    <w:rsid w:val="001D2880"/>
    <w:rsid w:val="00253B9B"/>
    <w:rsid w:val="00340774"/>
    <w:rsid w:val="003857AC"/>
    <w:rsid w:val="004A57E6"/>
    <w:rsid w:val="005257B8"/>
    <w:rsid w:val="005F207A"/>
    <w:rsid w:val="0072347E"/>
    <w:rsid w:val="00751E5A"/>
    <w:rsid w:val="0087761F"/>
    <w:rsid w:val="00886987"/>
    <w:rsid w:val="008B4500"/>
    <w:rsid w:val="00AE63D2"/>
    <w:rsid w:val="00B83045"/>
    <w:rsid w:val="00BF475D"/>
    <w:rsid w:val="00CA32A6"/>
    <w:rsid w:val="00CC6794"/>
    <w:rsid w:val="00D54276"/>
    <w:rsid w:val="00EE6D5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EE925"/>
  <w15:chartTrackingRefBased/>
  <w15:docId w15:val="{A7985713-C972-624D-B9C2-E37774A0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Light" w:eastAsiaTheme="minorEastAsia" w:hAnsi="Aptos Light" w:cs="Times New Roman (Body CS)"/>
        <w:kern w:val="2"/>
        <w:sz w:val="22"/>
        <w:szCs w:val="22"/>
        <w:lang w:val="en-US" w:eastAsia="ko-KR"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10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10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102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2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2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F102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F102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F102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F102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02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102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102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2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F102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F102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F102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F102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F102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F102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10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102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102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F102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2F"/>
    <w:rPr>
      <w:i/>
      <w:iCs/>
      <w:color w:val="404040" w:themeColor="text1" w:themeTint="BF"/>
    </w:rPr>
  </w:style>
  <w:style w:type="paragraph" w:styleId="ListParagraph">
    <w:name w:val="List Paragraph"/>
    <w:basedOn w:val="Normal"/>
    <w:uiPriority w:val="34"/>
    <w:qFormat/>
    <w:rsid w:val="000F102F"/>
    <w:pPr>
      <w:ind w:left="720"/>
      <w:contextualSpacing/>
    </w:pPr>
  </w:style>
  <w:style w:type="character" w:styleId="IntenseEmphasis">
    <w:name w:val="Intense Emphasis"/>
    <w:basedOn w:val="DefaultParagraphFont"/>
    <w:uiPriority w:val="21"/>
    <w:qFormat/>
    <w:rsid w:val="000F102F"/>
    <w:rPr>
      <w:i/>
      <w:iCs/>
      <w:color w:val="0F4761" w:themeColor="accent1" w:themeShade="BF"/>
    </w:rPr>
  </w:style>
  <w:style w:type="paragraph" w:styleId="IntenseQuote">
    <w:name w:val="Intense Quote"/>
    <w:basedOn w:val="Normal"/>
    <w:next w:val="Normal"/>
    <w:link w:val="IntenseQuoteChar"/>
    <w:uiPriority w:val="30"/>
    <w:qFormat/>
    <w:rsid w:val="000F10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2F"/>
    <w:rPr>
      <w:i/>
      <w:iCs/>
      <w:color w:val="0F4761" w:themeColor="accent1" w:themeShade="BF"/>
    </w:rPr>
  </w:style>
  <w:style w:type="character" w:styleId="IntenseReference">
    <w:name w:val="Intense Reference"/>
    <w:basedOn w:val="DefaultParagraphFont"/>
    <w:uiPriority w:val="32"/>
    <w:qFormat/>
    <w:rsid w:val="000F102F"/>
    <w:rPr>
      <w:b/>
      <w:bCs/>
      <w:smallCaps/>
      <w:color w:val="0F4761" w:themeColor="accent1" w:themeShade="BF"/>
      <w:spacing w:val="5"/>
    </w:rPr>
  </w:style>
  <w:style w:type="paragraph" w:styleId="Header">
    <w:name w:val="header"/>
    <w:basedOn w:val="Normal"/>
    <w:link w:val="HeaderChar"/>
    <w:uiPriority w:val="99"/>
    <w:unhideWhenUsed/>
    <w:rsid w:val="00195C13"/>
    <w:pPr>
      <w:tabs>
        <w:tab w:val="center" w:pos="4680"/>
        <w:tab w:val="right" w:pos="9360"/>
      </w:tabs>
    </w:pPr>
  </w:style>
  <w:style w:type="character" w:customStyle="1" w:styleId="HeaderChar">
    <w:name w:val="Header Char"/>
    <w:basedOn w:val="DefaultParagraphFont"/>
    <w:link w:val="Header"/>
    <w:uiPriority w:val="99"/>
    <w:rsid w:val="00195C13"/>
  </w:style>
  <w:style w:type="paragraph" w:styleId="Footer">
    <w:name w:val="footer"/>
    <w:basedOn w:val="Normal"/>
    <w:link w:val="FooterChar"/>
    <w:uiPriority w:val="99"/>
    <w:unhideWhenUsed/>
    <w:rsid w:val="00195C13"/>
    <w:pPr>
      <w:tabs>
        <w:tab w:val="center" w:pos="4680"/>
        <w:tab w:val="right" w:pos="9360"/>
      </w:tabs>
    </w:pPr>
  </w:style>
  <w:style w:type="character" w:customStyle="1" w:styleId="FooterChar">
    <w:name w:val="Footer Char"/>
    <w:basedOn w:val="DefaultParagraphFont"/>
    <w:link w:val="Footer"/>
    <w:uiPriority w:val="99"/>
    <w:rsid w:val="00195C13"/>
  </w:style>
  <w:style w:type="table" w:styleId="TableGrid">
    <w:name w:val="Table Grid"/>
    <w:basedOn w:val="TableNormal"/>
    <w:uiPriority w:val="39"/>
    <w:rsid w:val="00CC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241</Words>
  <Characters>1379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Han</dc:creator>
  <cp:keywords/>
  <dc:description/>
  <cp:lastModifiedBy>Don Han</cp:lastModifiedBy>
  <cp:revision>11</cp:revision>
  <dcterms:created xsi:type="dcterms:W3CDTF">2024-11-14T16:55:00Z</dcterms:created>
  <dcterms:modified xsi:type="dcterms:W3CDTF">2024-11-14T17:44:00Z</dcterms:modified>
</cp:coreProperties>
</file>